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E8072" w14:textId="2CAC4878" w:rsidR="00DF5B1B" w:rsidRDefault="00DF5B1B" w:rsidP="00C86274">
      <w:pPr>
        <w:jc w:val="center"/>
        <w:rPr>
          <w:rFonts w:ascii="Arial" w:hAnsi="Arial" w:cs="Arial"/>
          <w:b/>
          <w:sz w:val="28"/>
          <w:szCs w:val="28"/>
          <w:lang w:val="es-CO"/>
        </w:rPr>
      </w:pPr>
      <w:r w:rsidRPr="00D2537B">
        <w:rPr>
          <w:rFonts w:ascii="Arial" w:hAnsi="Arial" w:cs="Arial"/>
          <w:b/>
          <w:sz w:val="28"/>
          <w:szCs w:val="28"/>
          <w:highlight w:val="green"/>
          <w:lang w:val="es-CO"/>
        </w:rPr>
        <w:t xml:space="preserve">CON EL PODER DE LOS EMPLEADOS JUDICIALES, ¡POR SU </w:t>
      </w:r>
      <w:r w:rsidR="00296EFA">
        <w:rPr>
          <w:rFonts w:ascii="Arial" w:hAnsi="Arial" w:cs="Arial"/>
          <w:b/>
          <w:sz w:val="52"/>
          <w:szCs w:val="52"/>
          <w:highlight w:val="green"/>
          <w:lang w:val="es-CO"/>
        </w:rPr>
        <w:t xml:space="preserve"> </w:t>
      </w:r>
      <w:r w:rsidRPr="00D2537B">
        <w:rPr>
          <w:rFonts w:ascii="Arial" w:hAnsi="Arial" w:cs="Arial"/>
          <w:b/>
          <w:sz w:val="28"/>
          <w:szCs w:val="28"/>
          <w:highlight w:val="green"/>
          <w:lang w:val="es-CO"/>
        </w:rPr>
        <w:t>DIGNIDAD Y GRANDEZA!</w:t>
      </w:r>
    </w:p>
    <w:p w14:paraId="036276AD" w14:textId="77777777" w:rsidR="00B02A57" w:rsidRDefault="00B02A57" w:rsidP="00C86274">
      <w:pPr>
        <w:jc w:val="center"/>
        <w:rPr>
          <w:rFonts w:ascii="Arial" w:hAnsi="Arial" w:cs="Arial"/>
          <w:b/>
          <w:color w:val="FF0000"/>
          <w:sz w:val="24"/>
          <w:szCs w:val="24"/>
          <w:u w:val="single"/>
          <w:lang w:val="es-CO"/>
        </w:rPr>
      </w:pPr>
      <w:r w:rsidRPr="00D2537B">
        <w:rPr>
          <w:rFonts w:ascii="Arial" w:hAnsi="Arial" w:cs="Arial"/>
          <w:b/>
          <w:color w:val="FF0000"/>
          <w:sz w:val="24"/>
          <w:szCs w:val="24"/>
          <w:u w:val="single"/>
          <w:lang w:val="es-CO"/>
        </w:rPr>
        <w:t>CANDIDATO DE LOS EMPLEADOS AL CONSEJO DE GOBIERNO JUDICIAL</w:t>
      </w:r>
    </w:p>
    <w:p w14:paraId="6864EAD9" w14:textId="0C9BCE38" w:rsidR="00296EFA" w:rsidRPr="00296EFA" w:rsidRDefault="00296EFA" w:rsidP="00C86274">
      <w:pPr>
        <w:jc w:val="center"/>
        <w:rPr>
          <w:rFonts w:ascii="Arial" w:hAnsi="Arial" w:cs="Arial"/>
          <w:b/>
          <w:color w:val="FF0000"/>
          <w:sz w:val="44"/>
          <w:szCs w:val="44"/>
          <w:u w:val="single"/>
          <w:lang w:val="es-CO"/>
        </w:rPr>
      </w:pPr>
      <w:r>
        <w:rPr>
          <w:rFonts w:ascii="Arial" w:hAnsi="Arial" w:cs="Arial"/>
          <w:b/>
          <w:color w:val="FF0000"/>
          <w:sz w:val="44"/>
          <w:szCs w:val="44"/>
          <w:u w:val="single"/>
          <w:lang w:val="es-CO"/>
        </w:rPr>
        <w:t xml:space="preserve">No. 28 </w:t>
      </w:r>
      <w:bookmarkStart w:id="0" w:name="_GoBack"/>
      <w:bookmarkEnd w:id="0"/>
    </w:p>
    <w:p w14:paraId="736F75A1" w14:textId="77777777" w:rsidR="00DF5B1B" w:rsidRPr="00296EFA" w:rsidRDefault="00DF5B1B" w:rsidP="00C86274">
      <w:pPr>
        <w:jc w:val="center"/>
        <w:rPr>
          <w:rFonts w:ascii="Arial" w:hAnsi="Arial" w:cs="Arial"/>
          <w:b/>
          <w:sz w:val="44"/>
          <w:szCs w:val="44"/>
          <w:lang w:val="es-CO"/>
        </w:rPr>
      </w:pPr>
    </w:p>
    <w:p w14:paraId="160096D4" w14:textId="77777777" w:rsidR="00C61BDB" w:rsidRDefault="00C61BDB" w:rsidP="00C86274">
      <w:pPr>
        <w:jc w:val="center"/>
        <w:rPr>
          <w:rFonts w:ascii="Arial" w:hAnsi="Arial" w:cs="Arial"/>
          <w:b/>
          <w:sz w:val="24"/>
          <w:szCs w:val="24"/>
          <w:lang w:val="es-CO"/>
        </w:rPr>
      </w:pPr>
      <w:r>
        <w:rPr>
          <w:rFonts w:ascii="Arial" w:hAnsi="Arial" w:cs="Arial"/>
          <w:b/>
          <w:noProof/>
          <w:sz w:val="24"/>
          <w:szCs w:val="24"/>
          <w:lang w:eastAsia="es-ES"/>
        </w:rPr>
        <w:drawing>
          <wp:inline distT="0" distB="0" distL="0" distR="0" wp14:anchorId="7C27A1E4" wp14:editId="177A9214">
            <wp:extent cx="3819525" cy="28089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2808913"/>
                    </a:xfrm>
                    <a:prstGeom prst="rect">
                      <a:avLst/>
                    </a:prstGeom>
                    <a:noFill/>
                    <a:ln>
                      <a:noFill/>
                    </a:ln>
                  </pic:spPr>
                </pic:pic>
              </a:graphicData>
            </a:graphic>
          </wp:inline>
        </w:drawing>
      </w:r>
    </w:p>
    <w:p w14:paraId="2FA707E0" w14:textId="77777777" w:rsidR="00C61BDB" w:rsidRDefault="00C61BDB" w:rsidP="00C86274">
      <w:pPr>
        <w:jc w:val="center"/>
        <w:rPr>
          <w:rFonts w:ascii="Arial" w:hAnsi="Arial" w:cs="Arial"/>
          <w:b/>
          <w:sz w:val="24"/>
          <w:szCs w:val="24"/>
          <w:lang w:val="es-CO"/>
        </w:rPr>
      </w:pPr>
    </w:p>
    <w:p w14:paraId="35E5F371" w14:textId="77777777" w:rsidR="00D41B34" w:rsidRPr="00D2537B" w:rsidRDefault="00EB0AFE" w:rsidP="00D41B34">
      <w:pPr>
        <w:jc w:val="center"/>
        <w:rPr>
          <w:rFonts w:ascii="Arial" w:hAnsi="Arial" w:cs="Arial"/>
          <w:b/>
          <w:color w:val="FF0000"/>
          <w:sz w:val="24"/>
          <w:szCs w:val="24"/>
          <w:lang w:val="es-CO"/>
        </w:rPr>
      </w:pPr>
      <w:r w:rsidRPr="00D2537B">
        <w:rPr>
          <w:rFonts w:ascii="Arial" w:hAnsi="Arial" w:cs="Arial"/>
          <w:b/>
          <w:color w:val="FF0000"/>
          <w:sz w:val="24"/>
          <w:szCs w:val="24"/>
          <w:lang w:val="es-CO"/>
        </w:rPr>
        <w:t xml:space="preserve"> </w:t>
      </w:r>
      <w:r w:rsidR="009E38BE">
        <w:rPr>
          <w:rFonts w:ascii="Arial" w:hAnsi="Arial" w:cs="Arial"/>
          <w:b/>
          <w:color w:val="FF0000"/>
          <w:sz w:val="24"/>
          <w:szCs w:val="24"/>
          <w:lang w:val="es-CO"/>
        </w:rPr>
        <w:t>I. PROPUESTAS QUE CONSIDERO ES</w:t>
      </w:r>
      <w:r w:rsidR="00D41B34" w:rsidRPr="00D2537B">
        <w:rPr>
          <w:rFonts w:ascii="Arial" w:hAnsi="Arial" w:cs="Arial"/>
          <w:b/>
          <w:color w:val="FF0000"/>
          <w:sz w:val="24"/>
          <w:szCs w:val="24"/>
          <w:lang w:val="es-CO"/>
        </w:rPr>
        <w:t>ENCIALES EN MI PROGRAMA DE GOBIERNO.</w:t>
      </w:r>
    </w:p>
    <w:p w14:paraId="51B91270" w14:textId="77777777" w:rsidR="00D41B34" w:rsidRDefault="00D41B34" w:rsidP="00FC5A31">
      <w:pPr>
        <w:jc w:val="both"/>
        <w:rPr>
          <w:rFonts w:ascii="Arial" w:hAnsi="Arial" w:cs="Arial"/>
          <w:sz w:val="24"/>
          <w:szCs w:val="24"/>
          <w:lang w:val="es-CO"/>
        </w:rPr>
      </w:pPr>
      <w:r>
        <w:rPr>
          <w:rFonts w:ascii="Arial" w:hAnsi="Arial" w:cs="Arial"/>
          <w:sz w:val="24"/>
          <w:szCs w:val="24"/>
          <w:lang w:val="es-CO"/>
        </w:rPr>
        <w:t>1.- Buscaré y propondré la creación de un ESTATUTO DE PROFESIONALIZACIÒN DE LA CARRERA Y EL EMPLEO JUDICIAL, que cuente con los siguientes aspectos fundament</w:t>
      </w:r>
      <w:r w:rsidR="009E38BE">
        <w:rPr>
          <w:rFonts w:ascii="Arial" w:hAnsi="Arial" w:cs="Arial"/>
          <w:sz w:val="24"/>
          <w:szCs w:val="24"/>
          <w:lang w:val="es-CO"/>
        </w:rPr>
        <w:t>al</w:t>
      </w:r>
      <w:r>
        <w:rPr>
          <w:rFonts w:ascii="Arial" w:hAnsi="Arial" w:cs="Arial"/>
          <w:sz w:val="24"/>
          <w:szCs w:val="24"/>
          <w:lang w:val="es-CO"/>
        </w:rPr>
        <w:t>es, existe</w:t>
      </w:r>
      <w:r w:rsidR="009E38BE">
        <w:rPr>
          <w:rFonts w:ascii="Arial" w:hAnsi="Arial" w:cs="Arial"/>
          <w:sz w:val="24"/>
          <w:szCs w:val="24"/>
          <w:lang w:val="es-CO"/>
        </w:rPr>
        <w:t>ntes en otros sectores públicos:</w:t>
      </w:r>
      <w:r>
        <w:rPr>
          <w:rFonts w:ascii="Arial" w:hAnsi="Arial" w:cs="Arial"/>
          <w:sz w:val="24"/>
          <w:szCs w:val="24"/>
          <w:lang w:val="es-CO"/>
        </w:rPr>
        <w:t xml:space="preserve"> </w:t>
      </w:r>
    </w:p>
    <w:p w14:paraId="44052B1A" w14:textId="77777777" w:rsidR="00D41B34" w:rsidRDefault="00D41B34" w:rsidP="00FC5A31">
      <w:pPr>
        <w:jc w:val="both"/>
        <w:rPr>
          <w:rFonts w:ascii="Arial" w:hAnsi="Arial" w:cs="Arial"/>
          <w:sz w:val="24"/>
          <w:szCs w:val="24"/>
          <w:lang w:val="es-CO"/>
        </w:rPr>
      </w:pPr>
      <w:r>
        <w:rPr>
          <w:rFonts w:ascii="Arial" w:hAnsi="Arial" w:cs="Arial"/>
          <w:sz w:val="24"/>
          <w:szCs w:val="24"/>
          <w:lang w:val="es-CO"/>
        </w:rPr>
        <w:t>a. Un sistema de escalafonamiento por grados, acorde con la experiencia, títulos, tales como Especializaciones, Maestrías y Doctorados, que propenda por la retribución del esfuerzo, el estudio y la dedicación.</w:t>
      </w:r>
    </w:p>
    <w:p w14:paraId="15536B2D" w14:textId="77777777" w:rsidR="00D41B34" w:rsidRDefault="00D41B34" w:rsidP="00FC5A31">
      <w:pPr>
        <w:jc w:val="both"/>
        <w:rPr>
          <w:rFonts w:ascii="Arial" w:hAnsi="Arial" w:cs="Arial"/>
          <w:sz w:val="24"/>
          <w:szCs w:val="24"/>
          <w:lang w:val="es-CO"/>
        </w:rPr>
      </w:pPr>
      <w:r>
        <w:rPr>
          <w:rFonts w:ascii="Arial" w:hAnsi="Arial" w:cs="Arial"/>
          <w:sz w:val="24"/>
          <w:szCs w:val="24"/>
          <w:lang w:val="es-CO"/>
        </w:rPr>
        <w:t xml:space="preserve">b. Un sistema de ascensos basado en el mérito, experiencia, capacitación y demás destrezas y virtudes. </w:t>
      </w:r>
    </w:p>
    <w:p w14:paraId="3C4351F3" w14:textId="77777777" w:rsidR="00D41B34" w:rsidRDefault="00D41B34" w:rsidP="00FC5A31">
      <w:pPr>
        <w:jc w:val="both"/>
        <w:rPr>
          <w:rFonts w:ascii="Arial" w:hAnsi="Arial" w:cs="Arial"/>
          <w:sz w:val="24"/>
          <w:szCs w:val="24"/>
          <w:lang w:val="es-CO"/>
        </w:rPr>
      </w:pPr>
      <w:r>
        <w:rPr>
          <w:rFonts w:ascii="Arial" w:hAnsi="Arial" w:cs="Arial"/>
          <w:sz w:val="24"/>
          <w:szCs w:val="24"/>
          <w:lang w:val="es-CO"/>
        </w:rPr>
        <w:t xml:space="preserve">c. Un sistema de concurso cerrado e interno, para llenar las vacantes que surjan durante el interregno de los concursos abiertos ante la inexistencia de listas de elegibles, el cual debe permitir el ascenso paulatino y permanente de LOS EMPLEADOS de la Rama Judicial, que en la mayoría de las veces ve truncadas sus expectativas de ascensos dado el </w:t>
      </w:r>
      <w:r w:rsidRPr="001B75A6">
        <w:rPr>
          <w:rFonts w:ascii="Arial" w:hAnsi="Arial" w:cs="Arial"/>
          <w:sz w:val="24"/>
          <w:szCs w:val="24"/>
          <w:u w:val="single"/>
          <w:lang w:val="es-CO"/>
        </w:rPr>
        <w:t xml:space="preserve">SISTEMA </w:t>
      </w:r>
      <w:r>
        <w:rPr>
          <w:rFonts w:ascii="Arial" w:hAnsi="Arial" w:cs="Arial"/>
          <w:sz w:val="24"/>
          <w:szCs w:val="24"/>
          <w:u w:val="single"/>
          <w:lang w:val="es-CO"/>
        </w:rPr>
        <w:t>DED</w:t>
      </w:r>
      <w:r w:rsidRPr="001B75A6">
        <w:rPr>
          <w:rFonts w:ascii="Arial" w:hAnsi="Arial" w:cs="Arial"/>
          <w:sz w:val="24"/>
          <w:szCs w:val="24"/>
          <w:u w:val="single"/>
          <w:lang w:val="es-CO"/>
        </w:rPr>
        <w:t>OCR</w:t>
      </w:r>
      <w:r w:rsidR="00CB0E92">
        <w:rPr>
          <w:rFonts w:ascii="Arial" w:hAnsi="Arial" w:cs="Arial"/>
          <w:sz w:val="24"/>
          <w:szCs w:val="24"/>
          <w:u w:val="single"/>
          <w:lang w:val="es-CO"/>
        </w:rPr>
        <w:t>Á</w:t>
      </w:r>
      <w:r w:rsidRPr="001B75A6">
        <w:rPr>
          <w:rFonts w:ascii="Arial" w:hAnsi="Arial" w:cs="Arial"/>
          <w:sz w:val="24"/>
          <w:szCs w:val="24"/>
          <w:u w:val="single"/>
          <w:lang w:val="es-CO"/>
        </w:rPr>
        <w:t>TICO</w:t>
      </w:r>
      <w:r>
        <w:rPr>
          <w:rFonts w:ascii="Arial" w:hAnsi="Arial" w:cs="Arial"/>
          <w:sz w:val="24"/>
          <w:szCs w:val="24"/>
          <w:lang w:val="es-CO"/>
        </w:rPr>
        <w:t xml:space="preserve"> que siempre ha imperado, que hace que los EMPLEADOS prefieran, emigrar a otros sectores de la economía.  </w:t>
      </w:r>
    </w:p>
    <w:p w14:paraId="7DAB9E61" w14:textId="77777777" w:rsidR="00D41B34" w:rsidRDefault="00D41B34" w:rsidP="00FC5A31">
      <w:pPr>
        <w:jc w:val="both"/>
        <w:rPr>
          <w:rFonts w:ascii="Arial" w:hAnsi="Arial" w:cs="Arial"/>
          <w:sz w:val="24"/>
          <w:szCs w:val="24"/>
          <w:lang w:val="es-CO"/>
        </w:rPr>
      </w:pPr>
      <w:r>
        <w:rPr>
          <w:rFonts w:ascii="Arial" w:hAnsi="Arial" w:cs="Arial"/>
          <w:sz w:val="24"/>
          <w:szCs w:val="24"/>
          <w:lang w:val="es-CO"/>
        </w:rPr>
        <w:t xml:space="preserve">d. Un sistema de reclasificación por grados de los actuales EMPLEADOS DE LA RAMA, basado en el mérito, títulos, experiencia, capacitación y demás destrezas y virtudes. </w:t>
      </w:r>
    </w:p>
    <w:p w14:paraId="3BE7FDE7" w14:textId="77777777" w:rsidR="00D41B34" w:rsidRPr="007E5E42" w:rsidRDefault="00D41B34" w:rsidP="00FC5A31">
      <w:pPr>
        <w:jc w:val="both"/>
        <w:rPr>
          <w:rFonts w:ascii="Arial" w:hAnsi="Arial" w:cs="Arial"/>
          <w:sz w:val="24"/>
          <w:szCs w:val="24"/>
          <w:lang w:val="es-CO"/>
        </w:rPr>
      </w:pPr>
      <w:r>
        <w:rPr>
          <w:rFonts w:ascii="Arial" w:hAnsi="Arial" w:cs="Arial"/>
          <w:sz w:val="24"/>
          <w:szCs w:val="24"/>
          <w:lang w:val="es-CO"/>
        </w:rPr>
        <w:t>2.</w:t>
      </w:r>
      <w:r w:rsidRPr="007E5E42">
        <w:rPr>
          <w:rFonts w:ascii="Arial" w:hAnsi="Arial" w:cs="Arial"/>
          <w:sz w:val="24"/>
          <w:szCs w:val="24"/>
          <w:lang w:val="es-CO"/>
        </w:rPr>
        <w:t xml:space="preserve">.- </w:t>
      </w:r>
      <w:r>
        <w:rPr>
          <w:rFonts w:ascii="Arial" w:hAnsi="Arial" w:cs="Arial"/>
          <w:sz w:val="24"/>
          <w:szCs w:val="24"/>
          <w:lang w:val="es-CO"/>
        </w:rPr>
        <w:t xml:space="preserve">Defenderé </w:t>
      </w:r>
      <w:r w:rsidRPr="007E5E42">
        <w:rPr>
          <w:rFonts w:ascii="Arial" w:hAnsi="Arial" w:cs="Arial"/>
          <w:sz w:val="24"/>
          <w:szCs w:val="24"/>
          <w:lang w:val="es-CO"/>
        </w:rPr>
        <w:t xml:space="preserve">la reivindicación de las exigencias salariales y prestacionales, y demás aspectos que conciernen al desempeño de los EMPLEADOS DE LA RAMA JUDICIAL, dado que son legítimas y justas, </w:t>
      </w:r>
      <w:r>
        <w:rPr>
          <w:rFonts w:ascii="Arial" w:hAnsi="Arial" w:cs="Arial"/>
          <w:sz w:val="24"/>
          <w:szCs w:val="24"/>
          <w:lang w:val="es-CO"/>
        </w:rPr>
        <w:t xml:space="preserve">y que </w:t>
      </w:r>
      <w:r w:rsidRPr="007E5E42">
        <w:rPr>
          <w:rFonts w:ascii="Arial" w:hAnsi="Arial" w:cs="Arial"/>
          <w:sz w:val="24"/>
          <w:szCs w:val="24"/>
          <w:lang w:val="es-CO"/>
        </w:rPr>
        <w:t xml:space="preserve">constituimos la base fundamental para el cumplimiento eficaz y oportuno de la función de administrar justicia. </w:t>
      </w:r>
    </w:p>
    <w:p w14:paraId="4E045AC3" w14:textId="77777777" w:rsidR="00D41B34" w:rsidRPr="00EC1F65" w:rsidRDefault="00D41B34" w:rsidP="00FC5A31">
      <w:pPr>
        <w:jc w:val="both"/>
        <w:rPr>
          <w:rFonts w:ascii="Arial" w:hAnsi="Arial" w:cs="Arial"/>
          <w:sz w:val="24"/>
          <w:szCs w:val="24"/>
          <w:lang w:val="es-CO"/>
        </w:rPr>
      </w:pPr>
      <w:r>
        <w:rPr>
          <w:rFonts w:ascii="Arial" w:hAnsi="Arial" w:cs="Arial"/>
          <w:sz w:val="24"/>
          <w:szCs w:val="24"/>
          <w:lang w:val="es-CO"/>
        </w:rPr>
        <w:t>3.</w:t>
      </w:r>
      <w:r w:rsidRPr="00EC1F65">
        <w:rPr>
          <w:rFonts w:ascii="Arial" w:hAnsi="Arial" w:cs="Arial"/>
          <w:sz w:val="24"/>
          <w:szCs w:val="24"/>
          <w:lang w:val="es-CO"/>
        </w:rPr>
        <w:t xml:space="preserve"> Propenderé por el fortalecimiento de la Carrera Judicial y del sistema de méritos para el nombramiento en los diferentes cargos de la Rama Judicial. Por ello, seré celoso y riguroso, en el cumplimiento de las diversas funciones de elaboración o </w:t>
      </w:r>
      <w:r w:rsidRPr="00EC1F65">
        <w:rPr>
          <w:rFonts w:ascii="Arial" w:hAnsi="Arial" w:cs="Arial"/>
          <w:sz w:val="24"/>
          <w:szCs w:val="24"/>
          <w:lang w:val="es-CO"/>
        </w:rPr>
        <w:lastRenderedPageBreak/>
        <w:t xml:space="preserve">composición de las listas de elegibles, atribuidas por el Acto Legislativo 02 de 2015 al Consejo de Gobierno Judicial (art. 11), y el nombramiento de los demás miembros permanentes de dedicación exclusiva (art. 15), asegurando para ello la diversidad de perfiles académicos, profesionales y de género, como lo establece dicho acto.    </w:t>
      </w:r>
    </w:p>
    <w:p w14:paraId="181ACE7F" w14:textId="77777777" w:rsidR="00D41B34" w:rsidRPr="00EC1F65" w:rsidRDefault="00D41B34" w:rsidP="00FC5A31">
      <w:pPr>
        <w:jc w:val="both"/>
        <w:rPr>
          <w:rFonts w:ascii="Arial" w:hAnsi="Arial" w:cs="Arial"/>
          <w:sz w:val="24"/>
          <w:szCs w:val="24"/>
          <w:lang w:val="es-CO"/>
        </w:rPr>
      </w:pPr>
      <w:r>
        <w:rPr>
          <w:rFonts w:ascii="Arial" w:hAnsi="Arial" w:cs="Arial"/>
          <w:sz w:val="24"/>
          <w:szCs w:val="24"/>
          <w:lang w:val="es-CO"/>
        </w:rPr>
        <w:t>4.</w:t>
      </w:r>
      <w:r w:rsidRPr="00EC1F65">
        <w:rPr>
          <w:rFonts w:ascii="Arial" w:hAnsi="Arial" w:cs="Arial"/>
          <w:sz w:val="24"/>
          <w:szCs w:val="24"/>
          <w:lang w:val="es-CO"/>
        </w:rPr>
        <w:t xml:space="preserve"> Buscaré una distribución equitativa y justa del presupuesto de la Rama Judicial, que conjure y atienda las necesidades más álgidas de la Rama Judicial:</w:t>
      </w:r>
    </w:p>
    <w:p w14:paraId="5770A7F1" w14:textId="77777777" w:rsidR="00D41B34" w:rsidRPr="00EC1F65" w:rsidRDefault="00D41B34" w:rsidP="00FC5A31">
      <w:pPr>
        <w:jc w:val="both"/>
        <w:rPr>
          <w:rFonts w:ascii="Arial" w:hAnsi="Arial" w:cs="Arial"/>
          <w:sz w:val="24"/>
          <w:szCs w:val="24"/>
          <w:lang w:val="es-CO"/>
        </w:rPr>
      </w:pPr>
      <w:r w:rsidRPr="00EC1F65">
        <w:rPr>
          <w:rFonts w:ascii="Arial" w:hAnsi="Arial" w:cs="Arial"/>
          <w:sz w:val="24"/>
          <w:szCs w:val="24"/>
          <w:lang w:val="es-CO"/>
        </w:rPr>
        <w:t xml:space="preserve">Por ello, me enfocaré principalmente en que nuestros escasos recursos se destinen en el mejoramiento de infraestructura adecuada; mantenimiento y creación de plantas de personal adecuadas en las distintas jurisdicciones; dotación de herramientas tecnológicas que permitan el cumplimiento oportuno de nuestras funciones. </w:t>
      </w:r>
    </w:p>
    <w:p w14:paraId="17E79F2C" w14:textId="77777777" w:rsidR="00D41B34" w:rsidRPr="00EC1F65" w:rsidRDefault="00D41B34" w:rsidP="00FC5A31">
      <w:pPr>
        <w:jc w:val="both"/>
        <w:rPr>
          <w:rFonts w:ascii="Arial" w:hAnsi="Arial" w:cs="Arial"/>
          <w:sz w:val="24"/>
          <w:szCs w:val="24"/>
          <w:lang w:val="es-CO"/>
        </w:rPr>
      </w:pPr>
      <w:r w:rsidRPr="00EC1F65">
        <w:rPr>
          <w:rFonts w:ascii="Arial" w:hAnsi="Arial" w:cs="Arial"/>
          <w:sz w:val="24"/>
          <w:szCs w:val="24"/>
          <w:lang w:val="es-CO"/>
        </w:rPr>
        <w:t xml:space="preserve">Para ello, seré celoso y riguroso a la hora de aprobar el Proyecto de Presupuesto de la Rama Judicial (Art. 16 del Acto Legislativo 02 de 2015), buscando su redistribución en términos de equidad, hacía las necesidades citadas, que son las más álgidas de la Rama Judicial.  </w:t>
      </w:r>
    </w:p>
    <w:p w14:paraId="2BD20D90" w14:textId="77777777" w:rsidR="00D41B34" w:rsidRPr="00EC1F65" w:rsidRDefault="00D41B34" w:rsidP="00FC5A31">
      <w:pPr>
        <w:jc w:val="both"/>
        <w:rPr>
          <w:rFonts w:ascii="Arial" w:hAnsi="Arial" w:cs="Arial"/>
          <w:sz w:val="24"/>
          <w:szCs w:val="24"/>
          <w:lang w:val="es-CO"/>
        </w:rPr>
      </w:pPr>
      <w:r>
        <w:rPr>
          <w:rFonts w:ascii="Arial" w:hAnsi="Arial" w:cs="Arial"/>
          <w:sz w:val="24"/>
          <w:szCs w:val="24"/>
          <w:lang w:val="es-CO"/>
        </w:rPr>
        <w:t>5</w:t>
      </w:r>
      <w:r w:rsidRPr="00EC1F65">
        <w:rPr>
          <w:rFonts w:ascii="Arial" w:hAnsi="Arial" w:cs="Arial"/>
          <w:sz w:val="24"/>
          <w:szCs w:val="24"/>
          <w:lang w:val="es-CO"/>
        </w:rPr>
        <w:t xml:space="preserve">. Buscaré, de manera consensuada, reconstruir el acuerdo de calificación de servicios de funcionarios y empleados, para que éste propenda por el mantenimiento de los empleado, y no sea mezquino al esfuerzo, dedicación y arduas jornadas de trabajo que debemos cumplir los servidores, para el cumplimiento de nuestras funciones. </w:t>
      </w:r>
    </w:p>
    <w:p w14:paraId="345F1818" w14:textId="77777777" w:rsidR="00D41B34" w:rsidRPr="00EC1F65" w:rsidRDefault="00D41B34" w:rsidP="00FC5A31">
      <w:pPr>
        <w:jc w:val="both"/>
        <w:rPr>
          <w:rFonts w:ascii="Arial" w:hAnsi="Arial" w:cs="Arial"/>
          <w:sz w:val="24"/>
          <w:szCs w:val="24"/>
          <w:lang w:val="es-CO"/>
        </w:rPr>
      </w:pPr>
      <w:r>
        <w:rPr>
          <w:rFonts w:ascii="Arial" w:hAnsi="Arial" w:cs="Arial"/>
          <w:sz w:val="24"/>
          <w:szCs w:val="24"/>
          <w:lang w:val="es-CO"/>
        </w:rPr>
        <w:t>6</w:t>
      </w:r>
      <w:r w:rsidRPr="00EC1F65">
        <w:rPr>
          <w:rFonts w:ascii="Arial" w:hAnsi="Arial" w:cs="Arial"/>
          <w:sz w:val="24"/>
          <w:szCs w:val="24"/>
          <w:lang w:val="es-CO"/>
        </w:rPr>
        <w:t xml:space="preserve">. Buscaré que se creé un sistema de estímulos para los mejores EMPLEADOS del país, basado en criterios de calificación de servicios, y en criterios de eficiencia y eficacia y demás valores y principios para que se incluya en el este, a los servidores que se desempeñen en provisionalidad, que en algo contrarresten el caudal incontable de prohibiciones, inhabilidades, incompatibilidades y causales de sanciones disciplinarias, y tipos penales en lo que el estamento si ha sido amplio y generoso. </w:t>
      </w:r>
    </w:p>
    <w:p w14:paraId="3F2C0ED6" w14:textId="77777777" w:rsidR="00D41B34" w:rsidRPr="00EC1F65" w:rsidRDefault="00D41B34" w:rsidP="00FC5A31">
      <w:pPr>
        <w:jc w:val="both"/>
        <w:rPr>
          <w:rFonts w:ascii="Arial" w:hAnsi="Arial" w:cs="Arial"/>
          <w:sz w:val="24"/>
          <w:szCs w:val="24"/>
          <w:lang w:val="es-CO"/>
        </w:rPr>
      </w:pPr>
      <w:r>
        <w:rPr>
          <w:rFonts w:ascii="Arial" w:hAnsi="Arial" w:cs="Arial"/>
          <w:sz w:val="24"/>
          <w:szCs w:val="24"/>
          <w:lang w:val="es-CO"/>
        </w:rPr>
        <w:t>7</w:t>
      </w:r>
      <w:r w:rsidRPr="00EC1F65">
        <w:rPr>
          <w:rFonts w:ascii="Arial" w:hAnsi="Arial" w:cs="Arial"/>
          <w:sz w:val="24"/>
          <w:szCs w:val="24"/>
          <w:lang w:val="es-CO"/>
        </w:rPr>
        <w:t>. Buscaré por la creación de un programa serio de capacitación en las disciplinas del derecho para los empleados judiciales, base fundamental del funcionamiento de todos los despachos. Por ello, propondré que la EJRLB, se convierta en Universidad Pública de la Rama Judicial, para que cumpla con dichos cometidos y, a través de ella se hagan convenios con Universidades del exterior que incluyan en sus programas a los EMPLEADOS DE LA RAMA JUDICIAL.</w:t>
      </w:r>
    </w:p>
    <w:p w14:paraId="1841F179" w14:textId="77777777" w:rsidR="00D41B34" w:rsidRPr="00EC1F65" w:rsidRDefault="00D41B34" w:rsidP="00FC5A31">
      <w:pPr>
        <w:jc w:val="both"/>
        <w:rPr>
          <w:rFonts w:ascii="Arial" w:hAnsi="Arial" w:cs="Arial"/>
          <w:sz w:val="24"/>
          <w:szCs w:val="24"/>
          <w:lang w:val="es-CO"/>
        </w:rPr>
      </w:pPr>
      <w:r>
        <w:rPr>
          <w:rFonts w:ascii="Arial" w:hAnsi="Arial" w:cs="Arial"/>
          <w:sz w:val="24"/>
          <w:szCs w:val="24"/>
          <w:lang w:val="es-CO"/>
        </w:rPr>
        <w:t>8</w:t>
      </w:r>
      <w:r w:rsidRPr="00EC1F65">
        <w:rPr>
          <w:rFonts w:ascii="Arial" w:hAnsi="Arial" w:cs="Arial"/>
          <w:sz w:val="24"/>
          <w:szCs w:val="24"/>
          <w:lang w:val="es-CO"/>
        </w:rPr>
        <w:t xml:space="preserve">. Buscaré la creación de programas de adquisición o mejoramiento de vivienda, de mejoramiento del bienestar social de los empleados, tales como recreación, capacitación en actividades artísticas y humanistas, que engrandezcan el espíritu y dignidad del servidor.  </w:t>
      </w:r>
    </w:p>
    <w:p w14:paraId="34D97E9B" w14:textId="77777777" w:rsidR="00D41B34" w:rsidRPr="00EC1F65" w:rsidRDefault="00D41B34" w:rsidP="00FC5A31">
      <w:pPr>
        <w:jc w:val="both"/>
        <w:rPr>
          <w:rFonts w:ascii="Arial" w:hAnsi="Arial" w:cs="Arial"/>
          <w:sz w:val="24"/>
          <w:szCs w:val="24"/>
          <w:lang w:val="es-CO"/>
        </w:rPr>
      </w:pPr>
      <w:r w:rsidRPr="00EC1F65">
        <w:rPr>
          <w:rFonts w:ascii="Arial" w:hAnsi="Arial" w:cs="Arial"/>
          <w:sz w:val="24"/>
          <w:szCs w:val="24"/>
          <w:lang w:val="es-CO"/>
        </w:rPr>
        <w:t xml:space="preserve">Por ello, encaminaré mis esfuerzos para que, en la medida de lo posible, los planes y programas que elabore la Gerencia de la Rama Judicial como órgano subordinado al Consejo de Gobierno Judicial, incluyan estos aspectos. </w:t>
      </w:r>
    </w:p>
    <w:p w14:paraId="16DADD5F" w14:textId="77777777" w:rsidR="00D41B34" w:rsidRDefault="00D41B34" w:rsidP="00FC5A31">
      <w:pPr>
        <w:jc w:val="both"/>
        <w:rPr>
          <w:rFonts w:ascii="Arial" w:hAnsi="Arial" w:cs="Arial"/>
          <w:sz w:val="24"/>
          <w:szCs w:val="24"/>
          <w:lang w:val="es-CO"/>
        </w:rPr>
      </w:pPr>
      <w:r w:rsidRPr="00EC1F65">
        <w:rPr>
          <w:rFonts w:ascii="Arial" w:hAnsi="Arial" w:cs="Arial"/>
          <w:sz w:val="24"/>
          <w:szCs w:val="24"/>
          <w:lang w:val="es-CO"/>
        </w:rPr>
        <w:t xml:space="preserve">En todo caso, si el Acto Legislativo 02 lo permite, buscaremos el apoyo de los demás órganos del poder público,  pare la búsqueda de estos propósitos encaminados el mejoramiento del bienestar social de los EMPLEADOS.    </w:t>
      </w:r>
    </w:p>
    <w:p w14:paraId="656B4FEA" w14:textId="77777777" w:rsidR="00C86274" w:rsidRDefault="00D41B34" w:rsidP="00FC5A31">
      <w:pPr>
        <w:jc w:val="both"/>
        <w:rPr>
          <w:rFonts w:ascii="Arial" w:hAnsi="Arial" w:cs="Arial"/>
          <w:b/>
          <w:sz w:val="24"/>
          <w:szCs w:val="24"/>
          <w:lang w:val="es-CO"/>
        </w:rPr>
      </w:pPr>
      <w:r w:rsidRPr="00EC1F65">
        <w:rPr>
          <w:rFonts w:ascii="Arial" w:hAnsi="Arial" w:cs="Arial"/>
          <w:sz w:val="24"/>
          <w:szCs w:val="24"/>
          <w:lang w:val="es-CO"/>
        </w:rPr>
        <w:t xml:space="preserve">   </w:t>
      </w:r>
    </w:p>
    <w:p w14:paraId="60E5AC02" w14:textId="77777777" w:rsidR="00BC7475" w:rsidRDefault="00D41B34" w:rsidP="00FC5A31">
      <w:pPr>
        <w:jc w:val="both"/>
        <w:rPr>
          <w:rFonts w:ascii="Arial" w:hAnsi="Arial" w:cs="Arial"/>
          <w:b/>
          <w:color w:val="FF0000"/>
          <w:sz w:val="24"/>
          <w:szCs w:val="24"/>
          <w:lang w:val="es-CO"/>
        </w:rPr>
      </w:pPr>
      <w:r w:rsidRPr="00D2537B">
        <w:rPr>
          <w:rFonts w:ascii="Arial" w:hAnsi="Arial" w:cs="Arial"/>
          <w:b/>
          <w:color w:val="FF0000"/>
          <w:sz w:val="24"/>
          <w:szCs w:val="24"/>
          <w:lang w:val="es-CO"/>
        </w:rPr>
        <w:t>I</w:t>
      </w:r>
      <w:r w:rsidR="001D2011" w:rsidRPr="00D2537B">
        <w:rPr>
          <w:rFonts w:ascii="Arial" w:hAnsi="Arial" w:cs="Arial"/>
          <w:b/>
          <w:color w:val="FF0000"/>
          <w:sz w:val="24"/>
          <w:szCs w:val="24"/>
          <w:lang w:val="es-CO"/>
        </w:rPr>
        <w:t xml:space="preserve">I. </w:t>
      </w:r>
      <w:r w:rsidR="00EB0AFE" w:rsidRPr="00D2537B">
        <w:rPr>
          <w:rFonts w:ascii="Arial" w:hAnsi="Arial" w:cs="Arial"/>
          <w:b/>
          <w:color w:val="FF0000"/>
          <w:sz w:val="24"/>
          <w:szCs w:val="24"/>
          <w:lang w:val="es-CO"/>
        </w:rPr>
        <w:t>PERFIL DEL EMPLEADO JUDICIAL RUBÉN RODRÍGUEZ CHAPARRO</w:t>
      </w:r>
    </w:p>
    <w:p w14:paraId="6604A70F" w14:textId="77777777" w:rsidR="00EB0AFE" w:rsidRPr="00D2537B" w:rsidRDefault="00EB0AFE" w:rsidP="00FC5A31">
      <w:pPr>
        <w:jc w:val="both"/>
        <w:rPr>
          <w:rFonts w:ascii="Arial" w:hAnsi="Arial" w:cs="Arial"/>
          <w:b/>
          <w:color w:val="FF0000"/>
          <w:sz w:val="24"/>
          <w:szCs w:val="24"/>
          <w:lang w:val="es-CO"/>
        </w:rPr>
      </w:pPr>
      <w:r w:rsidRPr="00D2537B">
        <w:rPr>
          <w:rFonts w:ascii="Arial" w:hAnsi="Arial" w:cs="Arial"/>
          <w:b/>
          <w:color w:val="FF0000"/>
          <w:sz w:val="24"/>
          <w:szCs w:val="24"/>
          <w:lang w:val="es-CO"/>
        </w:rPr>
        <w:t xml:space="preserve"> </w:t>
      </w:r>
      <w:r w:rsidR="00B02A57" w:rsidRPr="00D2537B">
        <w:rPr>
          <w:rFonts w:ascii="Arial" w:hAnsi="Arial" w:cs="Arial"/>
          <w:b/>
          <w:color w:val="FF0000"/>
          <w:sz w:val="24"/>
          <w:szCs w:val="24"/>
          <w:lang w:val="es-CO"/>
        </w:rPr>
        <w:t xml:space="preserve"> </w:t>
      </w:r>
    </w:p>
    <w:p w14:paraId="5B89DE96" w14:textId="77777777" w:rsidR="00BC7475" w:rsidRDefault="00BC7475" w:rsidP="00FC5A31">
      <w:pPr>
        <w:jc w:val="both"/>
        <w:rPr>
          <w:rFonts w:ascii="Arial" w:hAnsi="Arial" w:cs="Arial"/>
          <w:sz w:val="24"/>
          <w:szCs w:val="24"/>
          <w:lang w:val="es-CO"/>
        </w:rPr>
      </w:pPr>
      <w:r w:rsidRPr="001C48A9">
        <w:rPr>
          <w:rFonts w:ascii="Arial" w:hAnsi="Arial" w:cs="Arial"/>
          <w:b/>
          <w:sz w:val="24"/>
          <w:szCs w:val="24"/>
          <w:lang w:val="es-CO"/>
        </w:rPr>
        <w:t>1</w:t>
      </w:r>
      <w:r>
        <w:rPr>
          <w:rFonts w:ascii="Arial" w:hAnsi="Arial" w:cs="Arial"/>
          <w:sz w:val="24"/>
          <w:szCs w:val="24"/>
          <w:lang w:val="es-CO"/>
        </w:rPr>
        <w:t xml:space="preserve">. </w:t>
      </w:r>
      <w:r w:rsidRPr="00AD5423">
        <w:rPr>
          <w:rFonts w:ascii="Arial" w:hAnsi="Arial" w:cs="Arial"/>
          <w:sz w:val="24"/>
          <w:szCs w:val="24"/>
          <w:lang w:val="es-CO"/>
        </w:rPr>
        <w:t>Soy abogado egresado de la Universidad Autónoma de Colombia en el año 2003, especializado en Derecho Penal y Criminología de la misma Universidad, y en Derecho Administrativo de la Universidad Libre de Colombia.</w:t>
      </w:r>
    </w:p>
    <w:p w14:paraId="532D0F29" w14:textId="77777777" w:rsidR="00BC7475" w:rsidRPr="00AD5423" w:rsidRDefault="00BC7475" w:rsidP="00FC5A31">
      <w:pPr>
        <w:jc w:val="both"/>
        <w:rPr>
          <w:rFonts w:ascii="Arial" w:hAnsi="Arial" w:cs="Arial"/>
          <w:sz w:val="24"/>
          <w:szCs w:val="24"/>
          <w:lang w:val="es-CO"/>
        </w:rPr>
      </w:pPr>
      <w:r w:rsidRPr="001C48A9">
        <w:rPr>
          <w:rFonts w:ascii="Arial" w:hAnsi="Arial" w:cs="Arial"/>
          <w:b/>
          <w:sz w:val="24"/>
          <w:szCs w:val="24"/>
          <w:lang w:val="es-CO"/>
        </w:rPr>
        <w:lastRenderedPageBreak/>
        <w:t>2.</w:t>
      </w:r>
      <w:r>
        <w:rPr>
          <w:rFonts w:ascii="Arial" w:hAnsi="Arial" w:cs="Arial"/>
          <w:sz w:val="24"/>
          <w:szCs w:val="24"/>
          <w:lang w:val="es-CO"/>
        </w:rPr>
        <w:t xml:space="preserve"> </w:t>
      </w:r>
      <w:r w:rsidRPr="00AD5423">
        <w:rPr>
          <w:rFonts w:ascii="Arial" w:hAnsi="Arial" w:cs="Arial"/>
          <w:sz w:val="24"/>
          <w:szCs w:val="24"/>
          <w:lang w:val="es-CO"/>
        </w:rPr>
        <w:t>Tengo una hoja de vida intachable, la cual pongo a disposición de mis electores y de mis opositores y demás candidatos, por ello, camino con la frente en alto y doy la cara a la gente.</w:t>
      </w:r>
    </w:p>
    <w:p w14:paraId="02AB7C9A" w14:textId="77777777" w:rsidR="00BC7475" w:rsidRDefault="00BC7475" w:rsidP="00FC5A31">
      <w:pPr>
        <w:jc w:val="both"/>
        <w:rPr>
          <w:rFonts w:ascii="Arial" w:hAnsi="Arial" w:cs="Arial"/>
          <w:sz w:val="24"/>
          <w:szCs w:val="24"/>
          <w:lang w:val="es-CO"/>
        </w:rPr>
      </w:pPr>
      <w:r w:rsidRPr="001C48A9">
        <w:rPr>
          <w:rFonts w:ascii="Arial" w:hAnsi="Arial" w:cs="Arial"/>
          <w:b/>
          <w:sz w:val="24"/>
          <w:szCs w:val="24"/>
          <w:lang w:val="es-CO"/>
        </w:rPr>
        <w:t>3.</w:t>
      </w:r>
      <w:r>
        <w:rPr>
          <w:rFonts w:ascii="Arial" w:hAnsi="Arial" w:cs="Arial"/>
          <w:sz w:val="24"/>
          <w:szCs w:val="24"/>
          <w:lang w:val="es-CO"/>
        </w:rPr>
        <w:t xml:space="preserve">Ingresé en carrera a la Rama Judicial en el año 2002,  y cuento con una </w:t>
      </w:r>
      <w:r w:rsidRPr="00AD5423">
        <w:rPr>
          <w:rFonts w:ascii="Arial" w:hAnsi="Arial" w:cs="Arial"/>
          <w:sz w:val="24"/>
          <w:szCs w:val="24"/>
          <w:lang w:val="es-CO"/>
        </w:rPr>
        <w:t xml:space="preserve">experiencia como EMPLEADO </w:t>
      </w:r>
      <w:r>
        <w:rPr>
          <w:rFonts w:ascii="Arial" w:hAnsi="Arial" w:cs="Arial"/>
          <w:sz w:val="24"/>
          <w:szCs w:val="24"/>
          <w:lang w:val="es-CO"/>
        </w:rPr>
        <w:t xml:space="preserve">JUDICIAL de más de 13 años, durante los cuales me he desempeñado como </w:t>
      </w:r>
      <w:r w:rsidRPr="00AD5423">
        <w:rPr>
          <w:rFonts w:ascii="Arial" w:hAnsi="Arial" w:cs="Arial"/>
          <w:sz w:val="24"/>
          <w:szCs w:val="24"/>
          <w:lang w:val="es-CO"/>
        </w:rPr>
        <w:t>Citador</w:t>
      </w:r>
      <w:r>
        <w:rPr>
          <w:rFonts w:ascii="Arial" w:hAnsi="Arial" w:cs="Arial"/>
          <w:sz w:val="24"/>
          <w:szCs w:val="24"/>
          <w:lang w:val="es-CO"/>
        </w:rPr>
        <w:t>, Escribiente, y Oficial Mayor del</w:t>
      </w:r>
      <w:r w:rsidRPr="00AD5423">
        <w:rPr>
          <w:rFonts w:ascii="Arial" w:hAnsi="Arial" w:cs="Arial"/>
          <w:sz w:val="24"/>
          <w:szCs w:val="24"/>
          <w:lang w:val="es-CO"/>
        </w:rPr>
        <w:t xml:space="preserve"> H. Tribunal Administrativo de Cundinamarca - Sección Segunda</w:t>
      </w:r>
      <w:r>
        <w:rPr>
          <w:rFonts w:ascii="Arial" w:hAnsi="Arial" w:cs="Arial"/>
          <w:sz w:val="24"/>
          <w:szCs w:val="24"/>
          <w:lang w:val="es-CO"/>
        </w:rPr>
        <w:t xml:space="preserve">. Igualmente he sido </w:t>
      </w:r>
      <w:r w:rsidRPr="00AD5423">
        <w:rPr>
          <w:rFonts w:ascii="Arial" w:hAnsi="Arial" w:cs="Arial"/>
          <w:sz w:val="24"/>
          <w:szCs w:val="24"/>
          <w:lang w:val="es-CO"/>
        </w:rPr>
        <w:t xml:space="preserve"> Secretario</w:t>
      </w:r>
      <w:r>
        <w:rPr>
          <w:rFonts w:ascii="Arial" w:hAnsi="Arial" w:cs="Arial"/>
          <w:sz w:val="24"/>
          <w:szCs w:val="24"/>
          <w:lang w:val="es-CO"/>
        </w:rPr>
        <w:t xml:space="preserve"> </w:t>
      </w:r>
      <w:r w:rsidRPr="00AD5423">
        <w:rPr>
          <w:rFonts w:ascii="Arial" w:hAnsi="Arial" w:cs="Arial"/>
          <w:sz w:val="24"/>
          <w:szCs w:val="24"/>
          <w:lang w:val="es-CO"/>
        </w:rPr>
        <w:t xml:space="preserve">de Juzgado Administrativo de Bogotá, y desde el 28 de agosto de 2011, desempeño en propiedad, el cargo de Profesional Universitario Grado 16 en los Juzgados Administrativos de Bogotá. </w:t>
      </w:r>
    </w:p>
    <w:p w14:paraId="07D7D838" w14:textId="77777777" w:rsidR="00BC7475" w:rsidRDefault="00BC7475" w:rsidP="00FC5A31">
      <w:pPr>
        <w:jc w:val="both"/>
        <w:rPr>
          <w:rFonts w:ascii="Arial" w:hAnsi="Arial" w:cs="Arial"/>
          <w:sz w:val="24"/>
          <w:szCs w:val="24"/>
          <w:lang w:val="es-CO"/>
        </w:rPr>
      </w:pPr>
      <w:r w:rsidRPr="001C48A9">
        <w:rPr>
          <w:rFonts w:ascii="Arial" w:hAnsi="Arial" w:cs="Arial"/>
          <w:b/>
          <w:sz w:val="24"/>
          <w:szCs w:val="24"/>
          <w:lang w:val="es-CO"/>
        </w:rPr>
        <w:t>4.</w:t>
      </w:r>
      <w:r>
        <w:rPr>
          <w:rFonts w:ascii="Arial" w:hAnsi="Arial" w:cs="Arial"/>
          <w:sz w:val="24"/>
          <w:szCs w:val="24"/>
          <w:lang w:val="es-CO"/>
        </w:rPr>
        <w:t xml:space="preserve"> También</w:t>
      </w:r>
      <w:r w:rsidRPr="00AD5423">
        <w:rPr>
          <w:rFonts w:ascii="Arial" w:hAnsi="Arial" w:cs="Arial"/>
          <w:sz w:val="24"/>
          <w:szCs w:val="24"/>
          <w:lang w:val="es-CO"/>
        </w:rPr>
        <w:t xml:space="preserve"> me desempeñ</w:t>
      </w:r>
      <w:r>
        <w:rPr>
          <w:rFonts w:ascii="Arial" w:hAnsi="Arial" w:cs="Arial"/>
          <w:sz w:val="24"/>
          <w:szCs w:val="24"/>
          <w:lang w:val="es-CO"/>
        </w:rPr>
        <w:t>é</w:t>
      </w:r>
      <w:r w:rsidRPr="00AD5423">
        <w:rPr>
          <w:rFonts w:ascii="Arial" w:hAnsi="Arial" w:cs="Arial"/>
          <w:sz w:val="24"/>
          <w:szCs w:val="24"/>
          <w:lang w:val="es-CO"/>
        </w:rPr>
        <w:t xml:space="preserve"> algún tiempo como Auxiliar de Magistrado del H. Tribunal Superior de Bogotá, Sala Penal, y Escribiente de la Secretaría General de dicha Corporación.</w:t>
      </w:r>
    </w:p>
    <w:p w14:paraId="7E8E9FA1" w14:textId="77777777" w:rsidR="00BC7475" w:rsidRDefault="00BC7475" w:rsidP="00FC5A31">
      <w:pPr>
        <w:jc w:val="both"/>
        <w:rPr>
          <w:rFonts w:ascii="Arial" w:hAnsi="Arial" w:cs="Arial"/>
          <w:sz w:val="24"/>
          <w:szCs w:val="24"/>
          <w:lang w:val="es-CO"/>
        </w:rPr>
      </w:pPr>
      <w:r w:rsidRPr="001C48A9">
        <w:rPr>
          <w:rFonts w:ascii="Arial" w:hAnsi="Arial" w:cs="Arial"/>
          <w:b/>
          <w:sz w:val="24"/>
          <w:szCs w:val="24"/>
          <w:lang w:val="es-CO"/>
        </w:rPr>
        <w:t>5.</w:t>
      </w:r>
      <w:r>
        <w:rPr>
          <w:rFonts w:ascii="Arial" w:hAnsi="Arial" w:cs="Arial"/>
          <w:sz w:val="24"/>
          <w:szCs w:val="24"/>
          <w:lang w:val="es-CO"/>
        </w:rPr>
        <w:t xml:space="preserve"> Por ello puedo brindar mi experiencia como abogado laboralista administrativista, esencial a la hora de presentar propuestas o plantear debates y defensas respecto de nuestra actual situación salarial y prestacional, y mi experiencia laboral me permite,</w:t>
      </w:r>
      <w:r w:rsidRPr="00AD5423">
        <w:rPr>
          <w:rFonts w:ascii="Arial" w:hAnsi="Arial" w:cs="Arial"/>
          <w:sz w:val="24"/>
          <w:szCs w:val="24"/>
          <w:lang w:val="es-CO"/>
        </w:rPr>
        <w:t xml:space="preserve"> con buen criterio</w:t>
      </w:r>
      <w:r>
        <w:rPr>
          <w:rFonts w:ascii="Arial" w:hAnsi="Arial" w:cs="Arial"/>
          <w:sz w:val="24"/>
          <w:szCs w:val="24"/>
          <w:lang w:val="es-CO"/>
        </w:rPr>
        <w:t>,</w:t>
      </w:r>
      <w:r w:rsidRPr="00AD5423">
        <w:rPr>
          <w:rFonts w:ascii="Arial" w:hAnsi="Arial" w:cs="Arial"/>
          <w:sz w:val="24"/>
          <w:szCs w:val="24"/>
          <w:lang w:val="es-CO"/>
        </w:rPr>
        <w:t xml:space="preserve"> conocer de primera mano, las diferentes problemáticas de aspecto salarial</w:t>
      </w:r>
      <w:r>
        <w:rPr>
          <w:rFonts w:ascii="Arial" w:hAnsi="Arial" w:cs="Arial"/>
          <w:sz w:val="24"/>
          <w:szCs w:val="24"/>
          <w:lang w:val="es-CO"/>
        </w:rPr>
        <w:t>,</w:t>
      </w:r>
      <w:r w:rsidRPr="00AD5423">
        <w:rPr>
          <w:rFonts w:ascii="Arial" w:hAnsi="Arial" w:cs="Arial"/>
          <w:sz w:val="24"/>
          <w:szCs w:val="24"/>
          <w:lang w:val="es-CO"/>
        </w:rPr>
        <w:t xml:space="preserve"> social </w:t>
      </w:r>
      <w:r>
        <w:rPr>
          <w:rFonts w:ascii="Arial" w:hAnsi="Arial" w:cs="Arial"/>
          <w:sz w:val="24"/>
          <w:szCs w:val="24"/>
          <w:lang w:val="es-CO"/>
        </w:rPr>
        <w:t xml:space="preserve">y demás necesidades </w:t>
      </w:r>
      <w:r w:rsidRPr="00AD5423">
        <w:rPr>
          <w:rFonts w:ascii="Arial" w:hAnsi="Arial" w:cs="Arial"/>
          <w:sz w:val="24"/>
          <w:szCs w:val="24"/>
          <w:lang w:val="es-CO"/>
        </w:rPr>
        <w:t xml:space="preserve">que aquejan a nuestro gremio.  </w:t>
      </w:r>
    </w:p>
    <w:p w14:paraId="408ED8AB" w14:textId="77777777" w:rsidR="00BC7475" w:rsidRDefault="00BC7475" w:rsidP="00FC5A31">
      <w:pPr>
        <w:jc w:val="both"/>
        <w:rPr>
          <w:rFonts w:ascii="Arial" w:hAnsi="Arial" w:cs="Arial"/>
          <w:sz w:val="24"/>
          <w:szCs w:val="24"/>
          <w:lang w:val="es-CO"/>
        </w:rPr>
      </w:pPr>
      <w:r w:rsidRPr="001C48A9">
        <w:rPr>
          <w:rFonts w:ascii="Arial" w:hAnsi="Arial" w:cs="Arial"/>
          <w:b/>
          <w:sz w:val="24"/>
          <w:szCs w:val="24"/>
          <w:lang w:val="es-CO"/>
        </w:rPr>
        <w:t>6</w:t>
      </w:r>
      <w:r>
        <w:rPr>
          <w:rFonts w:ascii="Arial" w:hAnsi="Arial" w:cs="Arial"/>
          <w:sz w:val="24"/>
          <w:szCs w:val="24"/>
          <w:lang w:val="es-CO"/>
        </w:rPr>
        <w:t>. Aspiro</w:t>
      </w:r>
      <w:r w:rsidRPr="00AD5423">
        <w:rPr>
          <w:rFonts w:ascii="Arial" w:hAnsi="Arial" w:cs="Arial"/>
          <w:sz w:val="24"/>
          <w:szCs w:val="24"/>
          <w:lang w:val="es-CO"/>
        </w:rPr>
        <w:t xml:space="preserve">, si Dios y la vida lo permiten, llegar a desempeñarme como Juez, Magistrado o Consejero de Estado, por mis propios méritos, y mejor aún, en carrera judicial para los cargos que lo exigen. </w:t>
      </w:r>
    </w:p>
    <w:p w14:paraId="431AE61F" w14:textId="77777777" w:rsidR="00BC7475" w:rsidRDefault="00BC7475" w:rsidP="00FC5A31">
      <w:pPr>
        <w:jc w:val="both"/>
        <w:rPr>
          <w:rFonts w:ascii="Arial" w:hAnsi="Arial" w:cs="Arial"/>
          <w:b/>
          <w:sz w:val="24"/>
          <w:szCs w:val="24"/>
          <w:lang w:val="es-CO"/>
        </w:rPr>
      </w:pPr>
      <w:r w:rsidRPr="001C48A9">
        <w:rPr>
          <w:rFonts w:ascii="Arial" w:hAnsi="Arial" w:cs="Arial"/>
          <w:b/>
          <w:sz w:val="24"/>
          <w:szCs w:val="24"/>
          <w:lang w:val="es-CO"/>
        </w:rPr>
        <w:t>7</w:t>
      </w:r>
      <w:r>
        <w:rPr>
          <w:rFonts w:ascii="Arial" w:hAnsi="Arial" w:cs="Arial"/>
          <w:sz w:val="24"/>
          <w:szCs w:val="24"/>
          <w:lang w:val="es-CO"/>
        </w:rPr>
        <w:t xml:space="preserve">. </w:t>
      </w:r>
      <w:r w:rsidRPr="00AD5423">
        <w:rPr>
          <w:rFonts w:ascii="Arial" w:hAnsi="Arial" w:cs="Arial"/>
          <w:sz w:val="24"/>
          <w:szCs w:val="24"/>
          <w:lang w:val="es-CO"/>
        </w:rPr>
        <w:t xml:space="preserve">Nunca he sido ajeno a las diferentes movilizaciones judiciales que se han adelantado durante mi vida laboral judicial, encaminadas a la búsqueda de nuestro mejoramiento salarial y prestacional, pues he participado en forma activa y decidida tomado la vocería en las diferentes asambleas y en plaza pública a favor de los intereses DE LOS EMPLEADOS, INCLUIDO EL PARO JUDICIAL DE 2014 CON NUESTRO SINDICATO SEMJUD-, oportunidades en las que hemos puesto de presente, que -aunque compartimos y coadyuvamos las luchas y conquistas salariales y prestacionales de los funcionarios de la Rama Judicial- </w:t>
      </w:r>
      <w:r>
        <w:rPr>
          <w:rFonts w:ascii="Arial" w:hAnsi="Arial" w:cs="Arial"/>
          <w:b/>
          <w:sz w:val="24"/>
          <w:szCs w:val="24"/>
          <w:lang w:val="es-CO"/>
        </w:rPr>
        <w:t xml:space="preserve"> </w:t>
      </w:r>
    </w:p>
    <w:p w14:paraId="79FB1078" w14:textId="77777777" w:rsidR="00BC7475" w:rsidRPr="00616C2B" w:rsidRDefault="00BC7475" w:rsidP="00FC5A31">
      <w:pPr>
        <w:jc w:val="both"/>
        <w:rPr>
          <w:rFonts w:ascii="Arial" w:hAnsi="Arial" w:cs="Arial"/>
          <w:b/>
          <w:sz w:val="24"/>
          <w:szCs w:val="24"/>
          <w:lang w:val="es-CO"/>
        </w:rPr>
      </w:pPr>
      <w:r w:rsidRPr="001C48A9">
        <w:rPr>
          <w:rFonts w:ascii="Arial" w:hAnsi="Arial" w:cs="Arial"/>
          <w:b/>
          <w:sz w:val="24"/>
          <w:szCs w:val="24"/>
          <w:lang w:val="es-CO"/>
        </w:rPr>
        <w:t>8.</w:t>
      </w:r>
      <w:r>
        <w:rPr>
          <w:rFonts w:ascii="Arial" w:hAnsi="Arial" w:cs="Arial"/>
          <w:sz w:val="24"/>
          <w:szCs w:val="24"/>
          <w:lang w:val="es-CO"/>
        </w:rPr>
        <w:t xml:space="preserve"> </w:t>
      </w:r>
      <w:r w:rsidRPr="00616C2B">
        <w:rPr>
          <w:rFonts w:ascii="Arial" w:hAnsi="Arial" w:cs="Arial"/>
          <w:b/>
          <w:sz w:val="24"/>
          <w:szCs w:val="24"/>
          <w:lang w:val="es-CO"/>
        </w:rPr>
        <w:t xml:space="preserve">Actualmente soy Presidente </w:t>
      </w:r>
      <w:r>
        <w:rPr>
          <w:rFonts w:ascii="Arial" w:hAnsi="Arial" w:cs="Arial"/>
          <w:b/>
          <w:sz w:val="24"/>
          <w:szCs w:val="24"/>
          <w:lang w:val="es-CO"/>
        </w:rPr>
        <w:t>d</w:t>
      </w:r>
      <w:r w:rsidRPr="00616C2B">
        <w:rPr>
          <w:rFonts w:ascii="Arial" w:hAnsi="Arial" w:cs="Arial"/>
          <w:b/>
          <w:sz w:val="24"/>
          <w:szCs w:val="24"/>
          <w:lang w:val="es-CO"/>
        </w:rPr>
        <w:t>el Sindicato De Empleados De La Rama Judicial – SEMJUD-</w:t>
      </w:r>
      <w:r>
        <w:rPr>
          <w:rFonts w:ascii="Arial" w:hAnsi="Arial" w:cs="Arial"/>
          <w:b/>
          <w:sz w:val="24"/>
          <w:szCs w:val="24"/>
          <w:lang w:val="es-CO"/>
        </w:rPr>
        <w:t xml:space="preserve">, fundado en el año 2014. </w:t>
      </w:r>
    </w:p>
    <w:p w14:paraId="2FB3CA4C" w14:textId="77777777" w:rsidR="00E74DB7" w:rsidRPr="00EC1F65" w:rsidRDefault="00D41B34" w:rsidP="00FC5A31">
      <w:pPr>
        <w:jc w:val="both"/>
        <w:rPr>
          <w:rFonts w:ascii="Arial" w:hAnsi="Arial" w:cs="Arial"/>
          <w:sz w:val="24"/>
          <w:szCs w:val="24"/>
          <w:lang w:val="es-CO"/>
        </w:rPr>
      </w:pPr>
      <w:r>
        <w:rPr>
          <w:rFonts w:ascii="Arial" w:hAnsi="Arial" w:cs="Arial"/>
          <w:b/>
          <w:sz w:val="24"/>
          <w:szCs w:val="24"/>
          <w:lang w:val="es-CO"/>
        </w:rPr>
        <w:t xml:space="preserve"> </w:t>
      </w:r>
    </w:p>
    <w:p w14:paraId="1F64A572" w14:textId="77777777" w:rsidR="00771B2D" w:rsidRPr="00EC1F65" w:rsidRDefault="008F7BAF" w:rsidP="00FC5A31">
      <w:pPr>
        <w:jc w:val="both"/>
        <w:rPr>
          <w:rFonts w:ascii="Arial" w:hAnsi="Arial" w:cs="Arial"/>
          <w:sz w:val="24"/>
          <w:szCs w:val="24"/>
          <w:lang w:val="es-CO"/>
        </w:rPr>
      </w:pPr>
      <w:r w:rsidRPr="00EC1F65">
        <w:rPr>
          <w:rFonts w:ascii="Arial" w:hAnsi="Arial" w:cs="Arial"/>
          <w:sz w:val="24"/>
          <w:szCs w:val="24"/>
          <w:lang w:val="es-CO"/>
        </w:rPr>
        <w:t xml:space="preserve">Por todo lo anterior, </w:t>
      </w:r>
      <w:r w:rsidR="009E38BE">
        <w:rPr>
          <w:rFonts w:ascii="Arial" w:hAnsi="Arial" w:cs="Arial"/>
          <w:sz w:val="24"/>
          <w:szCs w:val="24"/>
          <w:highlight w:val="yellow"/>
          <w:lang w:val="es-CO"/>
        </w:rPr>
        <w:t>CUENTEN CON UN E</w:t>
      </w:r>
      <w:r w:rsidR="00771B2D" w:rsidRPr="004B1C25">
        <w:rPr>
          <w:rFonts w:ascii="Arial" w:hAnsi="Arial" w:cs="Arial"/>
          <w:sz w:val="24"/>
          <w:szCs w:val="24"/>
          <w:highlight w:val="yellow"/>
          <w:lang w:val="es-CO"/>
        </w:rPr>
        <w:t>MPLEADO AMIGO EN EL CONSEJO DE GOBIE</w:t>
      </w:r>
      <w:r w:rsidR="00BD69D6" w:rsidRPr="004B1C25">
        <w:rPr>
          <w:rFonts w:ascii="Arial" w:hAnsi="Arial" w:cs="Arial"/>
          <w:sz w:val="24"/>
          <w:szCs w:val="24"/>
          <w:highlight w:val="yellow"/>
          <w:lang w:val="es-CO"/>
        </w:rPr>
        <w:t>R</w:t>
      </w:r>
      <w:r w:rsidR="00771B2D" w:rsidRPr="004B1C25">
        <w:rPr>
          <w:rFonts w:ascii="Arial" w:hAnsi="Arial" w:cs="Arial"/>
          <w:sz w:val="24"/>
          <w:szCs w:val="24"/>
          <w:highlight w:val="yellow"/>
          <w:lang w:val="es-CO"/>
        </w:rPr>
        <w:t>NO JUDICIAL.</w:t>
      </w:r>
      <w:r w:rsidR="00771B2D" w:rsidRPr="00EC1F65">
        <w:rPr>
          <w:rFonts w:ascii="Arial" w:hAnsi="Arial" w:cs="Arial"/>
          <w:sz w:val="24"/>
          <w:szCs w:val="24"/>
          <w:lang w:val="es-CO"/>
        </w:rPr>
        <w:t xml:space="preserve"> </w:t>
      </w:r>
    </w:p>
    <w:p w14:paraId="732BC61A" w14:textId="77777777" w:rsidR="008F7BAF" w:rsidRPr="00EC1F65" w:rsidRDefault="008F7BAF" w:rsidP="00FC5A31">
      <w:pPr>
        <w:jc w:val="both"/>
        <w:rPr>
          <w:rFonts w:ascii="Arial" w:hAnsi="Arial" w:cs="Arial"/>
          <w:sz w:val="24"/>
          <w:szCs w:val="24"/>
          <w:lang w:val="es-CO"/>
        </w:rPr>
      </w:pPr>
      <w:r w:rsidRPr="004B1C25">
        <w:rPr>
          <w:rFonts w:ascii="Arial" w:hAnsi="Arial" w:cs="Arial"/>
          <w:color w:val="5B9BD5" w:themeColor="accent1"/>
          <w:sz w:val="24"/>
          <w:szCs w:val="24"/>
          <w:lang w:val="es-CO"/>
        </w:rPr>
        <w:t>CUENTO CON SU VOTO Y APOYO COMPAÑERO EMPLEADO DE</w:t>
      </w:r>
      <w:r w:rsidR="00D22F4A" w:rsidRPr="004B1C25">
        <w:rPr>
          <w:rFonts w:ascii="Arial" w:hAnsi="Arial" w:cs="Arial"/>
          <w:color w:val="5B9BD5" w:themeColor="accent1"/>
          <w:sz w:val="24"/>
          <w:szCs w:val="24"/>
          <w:lang w:val="es-CO"/>
        </w:rPr>
        <w:t xml:space="preserve"> </w:t>
      </w:r>
      <w:r w:rsidRPr="004B1C25">
        <w:rPr>
          <w:rFonts w:ascii="Arial" w:hAnsi="Arial" w:cs="Arial"/>
          <w:color w:val="5B9BD5" w:themeColor="accent1"/>
          <w:sz w:val="24"/>
          <w:szCs w:val="24"/>
          <w:lang w:val="es-CO"/>
        </w:rPr>
        <w:t>LA RAMA JUDICIAL</w:t>
      </w:r>
      <w:r w:rsidRPr="00EC1F65">
        <w:rPr>
          <w:rFonts w:ascii="Arial" w:hAnsi="Arial" w:cs="Arial"/>
          <w:sz w:val="24"/>
          <w:szCs w:val="24"/>
          <w:lang w:val="es-CO"/>
        </w:rPr>
        <w:t xml:space="preserve">. </w:t>
      </w:r>
    </w:p>
    <w:p w14:paraId="715BBC6B" w14:textId="77777777" w:rsidR="00C61BDB" w:rsidRPr="004B1C25" w:rsidRDefault="00666F7A" w:rsidP="00FC5A31">
      <w:pPr>
        <w:jc w:val="both"/>
        <w:rPr>
          <w:rFonts w:ascii="Arial" w:hAnsi="Arial" w:cs="Arial"/>
          <w:sz w:val="24"/>
          <w:szCs w:val="24"/>
          <w:highlight w:val="red"/>
          <w:lang w:val="es-CO"/>
        </w:rPr>
      </w:pPr>
      <w:r w:rsidRPr="004B1C25">
        <w:rPr>
          <w:rFonts w:ascii="Arial" w:hAnsi="Arial" w:cs="Arial"/>
          <w:sz w:val="24"/>
          <w:szCs w:val="24"/>
          <w:highlight w:val="red"/>
          <w:lang w:val="es-CO"/>
        </w:rPr>
        <w:t xml:space="preserve">¡NUNCA OLVIDEN A QUIENES HAN VENDIDO NUESTROS PAROS JUDICIALES, POR ELLO, NO PIERDAN SU VOTO.!  </w:t>
      </w:r>
    </w:p>
    <w:p w14:paraId="67584124" w14:textId="77777777" w:rsidR="00A14B85" w:rsidRPr="00EC1F65" w:rsidRDefault="00C61BDB" w:rsidP="00FC5A31">
      <w:pPr>
        <w:jc w:val="both"/>
        <w:rPr>
          <w:rFonts w:ascii="Arial" w:hAnsi="Arial" w:cs="Arial"/>
          <w:sz w:val="24"/>
          <w:szCs w:val="24"/>
          <w:lang w:val="es-CO"/>
        </w:rPr>
      </w:pPr>
      <w:r w:rsidRPr="004B1C25">
        <w:rPr>
          <w:rFonts w:ascii="Arial" w:hAnsi="Arial" w:cs="Arial"/>
          <w:sz w:val="24"/>
          <w:szCs w:val="24"/>
          <w:highlight w:val="red"/>
          <w:lang w:val="es-CO"/>
        </w:rPr>
        <w:t>RUEGO A MIS COMPAÑEROS DIFUNDIR EL PRESENTE MENSAJE.</w:t>
      </w:r>
      <w:r w:rsidR="00A14B85" w:rsidRPr="00EC1F65">
        <w:rPr>
          <w:sz w:val="24"/>
          <w:szCs w:val="24"/>
          <w:lang w:val="es-CO"/>
        </w:rPr>
        <w:t xml:space="preserve"> </w:t>
      </w:r>
    </w:p>
    <w:p w14:paraId="3FC7EE0D" w14:textId="77777777" w:rsidR="00081321" w:rsidRPr="00EC1F65" w:rsidRDefault="00081321" w:rsidP="00FC5A31">
      <w:pPr>
        <w:jc w:val="both"/>
        <w:rPr>
          <w:sz w:val="24"/>
          <w:szCs w:val="24"/>
          <w:lang w:val="es-CO"/>
        </w:rPr>
      </w:pPr>
    </w:p>
    <w:p w14:paraId="740438BE" w14:textId="77777777" w:rsidR="00081321" w:rsidRPr="00EC1F65" w:rsidRDefault="00081321" w:rsidP="00FC5A31">
      <w:pPr>
        <w:jc w:val="both"/>
        <w:rPr>
          <w:sz w:val="24"/>
          <w:szCs w:val="24"/>
          <w:lang w:val="es-CO"/>
        </w:rPr>
      </w:pPr>
    </w:p>
    <w:p w14:paraId="6101D0ED" w14:textId="77777777" w:rsidR="00597049" w:rsidRPr="00AD5423" w:rsidRDefault="00597049" w:rsidP="00FC5A31">
      <w:pPr>
        <w:jc w:val="both"/>
        <w:rPr>
          <w:sz w:val="24"/>
          <w:szCs w:val="24"/>
          <w:lang w:val="es-CO"/>
        </w:rPr>
      </w:pPr>
    </w:p>
    <w:p w14:paraId="1DB8F056" w14:textId="77777777" w:rsidR="00597049" w:rsidRPr="00AD5423" w:rsidRDefault="00597049" w:rsidP="00FC5A31">
      <w:pPr>
        <w:jc w:val="both"/>
        <w:rPr>
          <w:sz w:val="24"/>
          <w:szCs w:val="24"/>
          <w:lang w:val="es-CO"/>
        </w:rPr>
      </w:pPr>
    </w:p>
    <w:p w14:paraId="5AE8DDB8" w14:textId="77777777" w:rsidR="00417B4C" w:rsidRDefault="00417B4C" w:rsidP="00FC5A31">
      <w:pPr>
        <w:jc w:val="both"/>
        <w:rPr>
          <w:lang w:val="es-CO"/>
        </w:rPr>
      </w:pPr>
    </w:p>
    <w:p w14:paraId="328ECAD0" w14:textId="77777777" w:rsidR="00477AE5" w:rsidRDefault="00477AE5" w:rsidP="00FC5A31">
      <w:pPr>
        <w:jc w:val="both"/>
        <w:rPr>
          <w:lang w:val="es-CO"/>
        </w:rPr>
      </w:pPr>
    </w:p>
    <w:p w14:paraId="2B0767C7" w14:textId="77777777" w:rsidR="00477AE5" w:rsidRDefault="00477AE5" w:rsidP="00FC5A31">
      <w:pPr>
        <w:jc w:val="both"/>
        <w:rPr>
          <w:lang w:val="es-CO"/>
        </w:rPr>
      </w:pPr>
    </w:p>
    <w:p w14:paraId="56250B71" w14:textId="77777777" w:rsidR="00F95E7A" w:rsidRDefault="00F95E7A" w:rsidP="00FC5A31">
      <w:pPr>
        <w:jc w:val="both"/>
        <w:rPr>
          <w:lang w:val="es-CO"/>
        </w:rPr>
      </w:pPr>
    </w:p>
    <w:p w14:paraId="6634D932" w14:textId="77777777" w:rsidR="00F95E7A" w:rsidRDefault="00F95E7A" w:rsidP="00FC5A31">
      <w:pPr>
        <w:jc w:val="both"/>
        <w:rPr>
          <w:lang w:val="es-CO"/>
        </w:rPr>
      </w:pPr>
    </w:p>
    <w:p w14:paraId="147D49A1" w14:textId="77777777" w:rsidR="009F24D8" w:rsidRDefault="009F24D8" w:rsidP="00FC5A31">
      <w:pPr>
        <w:jc w:val="both"/>
        <w:rPr>
          <w:lang w:val="es-CO"/>
        </w:rPr>
      </w:pPr>
    </w:p>
    <w:p w14:paraId="257E5FA2" w14:textId="77777777" w:rsidR="009F24D8" w:rsidRPr="00150ED0" w:rsidRDefault="009F24D8" w:rsidP="00FC5A31">
      <w:pPr>
        <w:jc w:val="both"/>
        <w:rPr>
          <w:lang w:val="es-CO"/>
        </w:rPr>
      </w:pPr>
    </w:p>
    <w:sectPr w:rsidR="009F24D8" w:rsidRPr="00150ED0" w:rsidSect="001C19E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67F90" w14:textId="77777777" w:rsidR="009E38BE" w:rsidRDefault="009E38BE" w:rsidP="00BC07D1">
      <w:pPr>
        <w:spacing w:after="0" w:line="240" w:lineRule="auto"/>
      </w:pPr>
      <w:r>
        <w:separator/>
      </w:r>
    </w:p>
  </w:endnote>
  <w:endnote w:type="continuationSeparator" w:id="0">
    <w:p w14:paraId="7A1303E6" w14:textId="77777777" w:rsidR="009E38BE" w:rsidRDefault="009E38BE" w:rsidP="00BC0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2D29F" w14:textId="77777777" w:rsidR="009E38BE" w:rsidRDefault="009E38BE" w:rsidP="00BC07D1">
      <w:pPr>
        <w:spacing w:after="0" w:line="240" w:lineRule="auto"/>
      </w:pPr>
      <w:r>
        <w:separator/>
      </w:r>
    </w:p>
  </w:footnote>
  <w:footnote w:type="continuationSeparator" w:id="0">
    <w:p w14:paraId="13A5CC21" w14:textId="77777777" w:rsidR="009E38BE" w:rsidRDefault="009E38BE" w:rsidP="00BC0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ED0"/>
    <w:rsid w:val="000236BA"/>
    <w:rsid w:val="000478E0"/>
    <w:rsid w:val="00070875"/>
    <w:rsid w:val="00081321"/>
    <w:rsid w:val="000817D7"/>
    <w:rsid w:val="00097C7A"/>
    <w:rsid w:val="000B64C7"/>
    <w:rsid w:val="000C3737"/>
    <w:rsid w:val="000D2DC5"/>
    <w:rsid w:val="000D6320"/>
    <w:rsid w:val="000E66AE"/>
    <w:rsid w:val="0010186A"/>
    <w:rsid w:val="00105F13"/>
    <w:rsid w:val="00136B72"/>
    <w:rsid w:val="00150ED0"/>
    <w:rsid w:val="00161277"/>
    <w:rsid w:val="001615B2"/>
    <w:rsid w:val="00166A8B"/>
    <w:rsid w:val="001671C1"/>
    <w:rsid w:val="001B75A6"/>
    <w:rsid w:val="001C19E2"/>
    <w:rsid w:val="001C19E7"/>
    <w:rsid w:val="001C48A9"/>
    <w:rsid w:val="001D2011"/>
    <w:rsid w:val="001D66B8"/>
    <w:rsid w:val="001F092A"/>
    <w:rsid w:val="001F2866"/>
    <w:rsid w:val="00243999"/>
    <w:rsid w:val="002451D5"/>
    <w:rsid w:val="002735C4"/>
    <w:rsid w:val="002773C0"/>
    <w:rsid w:val="0029040D"/>
    <w:rsid w:val="00296EFA"/>
    <w:rsid w:val="002A304F"/>
    <w:rsid w:val="002A6933"/>
    <w:rsid w:val="002B48C8"/>
    <w:rsid w:val="00305019"/>
    <w:rsid w:val="003132E6"/>
    <w:rsid w:val="00313CD4"/>
    <w:rsid w:val="00337EAA"/>
    <w:rsid w:val="00360EB5"/>
    <w:rsid w:val="003A2D43"/>
    <w:rsid w:val="003B7048"/>
    <w:rsid w:val="003C4E8C"/>
    <w:rsid w:val="00417B4C"/>
    <w:rsid w:val="004335D4"/>
    <w:rsid w:val="00446890"/>
    <w:rsid w:val="00457FF0"/>
    <w:rsid w:val="00477AE5"/>
    <w:rsid w:val="004808CA"/>
    <w:rsid w:val="00493FD2"/>
    <w:rsid w:val="004B1C25"/>
    <w:rsid w:val="004D25F1"/>
    <w:rsid w:val="004F7376"/>
    <w:rsid w:val="004F7E9D"/>
    <w:rsid w:val="00507276"/>
    <w:rsid w:val="00510F8B"/>
    <w:rsid w:val="00546309"/>
    <w:rsid w:val="00547EB7"/>
    <w:rsid w:val="00595E2F"/>
    <w:rsid w:val="00597049"/>
    <w:rsid w:val="005A3D49"/>
    <w:rsid w:val="005A714F"/>
    <w:rsid w:val="005B3AA2"/>
    <w:rsid w:val="005D7396"/>
    <w:rsid w:val="005E266D"/>
    <w:rsid w:val="0060501E"/>
    <w:rsid w:val="00616C2B"/>
    <w:rsid w:val="00642C01"/>
    <w:rsid w:val="0066314B"/>
    <w:rsid w:val="00666F7A"/>
    <w:rsid w:val="0067304D"/>
    <w:rsid w:val="00685658"/>
    <w:rsid w:val="006A1046"/>
    <w:rsid w:val="006C2CD5"/>
    <w:rsid w:val="006D6646"/>
    <w:rsid w:val="007069A3"/>
    <w:rsid w:val="0071535F"/>
    <w:rsid w:val="00716977"/>
    <w:rsid w:val="0073702D"/>
    <w:rsid w:val="007372F1"/>
    <w:rsid w:val="00771B2D"/>
    <w:rsid w:val="007C0A37"/>
    <w:rsid w:val="007C2CC0"/>
    <w:rsid w:val="007C4673"/>
    <w:rsid w:val="007E5E42"/>
    <w:rsid w:val="007E7EA8"/>
    <w:rsid w:val="007F4D5D"/>
    <w:rsid w:val="007F682A"/>
    <w:rsid w:val="00803179"/>
    <w:rsid w:val="00885B6E"/>
    <w:rsid w:val="008A5D5A"/>
    <w:rsid w:val="008C185C"/>
    <w:rsid w:val="008D1522"/>
    <w:rsid w:val="008F7BAF"/>
    <w:rsid w:val="009000E6"/>
    <w:rsid w:val="009042A9"/>
    <w:rsid w:val="00914A40"/>
    <w:rsid w:val="00942348"/>
    <w:rsid w:val="009424E0"/>
    <w:rsid w:val="009B4E4F"/>
    <w:rsid w:val="009C0351"/>
    <w:rsid w:val="009E38BE"/>
    <w:rsid w:val="009F24D8"/>
    <w:rsid w:val="00A14B76"/>
    <w:rsid w:val="00A14B85"/>
    <w:rsid w:val="00A327FB"/>
    <w:rsid w:val="00A46E19"/>
    <w:rsid w:val="00A55668"/>
    <w:rsid w:val="00A671CD"/>
    <w:rsid w:val="00A771CF"/>
    <w:rsid w:val="00AD5423"/>
    <w:rsid w:val="00AE7760"/>
    <w:rsid w:val="00AF1157"/>
    <w:rsid w:val="00B01DB2"/>
    <w:rsid w:val="00B02A57"/>
    <w:rsid w:val="00B47B80"/>
    <w:rsid w:val="00B6053E"/>
    <w:rsid w:val="00B717C2"/>
    <w:rsid w:val="00BA57AB"/>
    <w:rsid w:val="00BC07D1"/>
    <w:rsid w:val="00BC7475"/>
    <w:rsid w:val="00BD69D6"/>
    <w:rsid w:val="00BE7B66"/>
    <w:rsid w:val="00C3378B"/>
    <w:rsid w:val="00C4441B"/>
    <w:rsid w:val="00C61BDB"/>
    <w:rsid w:val="00C86274"/>
    <w:rsid w:val="00C915E7"/>
    <w:rsid w:val="00CB0E92"/>
    <w:rsid w:val="00CB6857"/>
    <w:rsid w:val="00CC1AEC"/>
    <w:rsid w:val="00CD2145"/>
    <w:rsid w:val="00CD2CAC"/>
    <w:rsid w:val="00D03F9C"/>
    <w:rsid w:val="00D22F4A"/>
    <w:rsid w:val="00D23A4D"/>
    <w:rsid w:val="00D2537B"/>
    <w:rsid w:val="00D31A01"/>
    <w:rsid w:val="00D35986"/>
    <w:rsid w:val="00D41B34"/>
    <w:rsid w:val="00D6229F"/>
    <w:rsid w:val="00D92574"/>
    <w:rsid w:val="00DA72FF"/>
    <w:rsid w:val="00DB0278"/>
    <w:rsid w:val="00DB1AFD"/>
    <w:rsid w:val="00DB22AD"/>
    <w:rsid w:val="00DC4747"/>
    <w:rsid w:val="00DC73C5"/>
    <w:rsid w:val="00DE5552"/>
    <w:rsid w:val="00DE5E8F"/>
    <w:rsid w:val="00DF10A4"/>
    <w:rsid w:val="00DF5B1B"/>
    <w:rsid w:val="00E03520"/>
    <w:rsid w:val="00E27924"/>
    <w:rsid w:val="00E513DA"/>
    <w:rsid w:val="00E72EFD"/>
    <w:rsid w:val="00E74DB7"/>
    <w:rsid w:val="00E96CA5"/>
    <w:rsid w:val="00EB0AFE"/>
    <w:rsid w:val="00EB7597"/>
    <w:rsid w:val="00EC1F65"/>
    <w:rsid w:val="00ED7310"/>
    <w:rsid w:val="00F71A9F"/>
    <w:rsid w:val="00F95E7A"/>
    <w:rsid w:val="00FA036C"/>
    <w:rsid w:val="00FA69E5"/>
    <w:rsid w:val="00FC5A31"/>
    <w:rsid w:val="00FC7FA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1F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C07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7D1"/>
    <w:rPr>
      <w:sz w:val="20"/>
      <w:szCs w:val="20"/>
    </w:rPr>
  </w:style>
  <w:style w:type="character" w:styleId="Refdenotaalpie">
    <w:name w:val="footnote reference"/>
    <w:basedOn w:val="Fuentedeprrafopredeter"/>
    <w:uiPriority w:val="99"/>
    <w:semiHidden/>
    <w:unhideWhenUsed/>
    <w:rsid w:val="00BC07D1"/>
    <w:rPr>
      <w:vertAlign w:val="superscript"/>
    </w:rPr>
  </w:style>
  <w:style w:type="paragraph" w:styleId="Textodeglobo">
    <w:name w:val="Balloon Text"/>
    <w:basedOn w:val="Normal"/>
    <w:link w:val="TextodegloboCar"/>
    <w:uiPriority w:val="99"/>
    <w:semiHidden/>
    <w:unhideWhenUsed/>
    <w:rsid w:val="00C61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1BD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C07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7D1"/>
    <w:rPr>
      <w:sz w:val="20"/>
      <w:szCs w:val="20"/>
    </w:rPr>
  </w:style>
  <w:style w:type="character" w:styleId="Refdenotaalpie">
    <w:name w:val="footnote reference"/>
    <w:basedOn w:val="Fuentedeprrafopredeter"/>
    <w:uiPriority w:val="99"/>
    <w:semiHidden/>
    <w:unhideWhenUsed/>
    <w:rsid w:val="00BC07D1"/>
    <w:rPr>
      <w:vertAlign w:val="superscript"/>
    </w:rPr>
  </w:style>
  <w:style w:type="paragraph" w:styleId="Textodeglobo">
    <w:name w:val="Balloon Text"/>
    <w:basedOn w:val="Normal"/>
    <w:link w:val="TextodegloboCar"/>
    <w:uiPriority w:val="99"/>
    <w:semiHidden/>
    <w:unhideWhenUsed/>
    <w:rsid w:val="00C61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1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512D-DE4D-2D4C-B32F-40C06678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1197</Words>
  <Characters>6588</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Bernal</dc:creator>
  <cp:keywords/>
  <dc:description/>
  <cp:lastModifiedBy>Ana Elsa Agudelo</cp:lastModifiedBy>
  <cp:revision>3</cp:revision>
  <cp:lastPrinted>2015-08-28T22:56:00Z</cp:lastPrinted>
  <dcterms:created xsi:type="dcterms:W3CDTF">2015-08-30T13:51:00Z</dcterms:created>
  <dcterms:modified xsi:type="dcterms:W3CDTF">2015-09-01T11:43:00Z</dcterms:modified>
</cp:coreProperties>
</file>